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9B" w:rsidRDefault="009817BB">
      <w:r>
        <w:rPr>
          <w:noProof/>
        </w:rPr>
        <w:drawing>
          <wp:anchor distT="0" distB="0" distL="114300" distR="114300" simplePos="0" relativeHeight="251659264" behindDoc="0" locked="0" layoutInCell="1" allowOverlap="1" wp14:anchorId="7A6E086C" wp14:editId="6A461483">
            <wp:simplePos x="0" y="0"/>
            <wp:positionH relativeFrom="column">
              <wp:posOffset>-622935</wp:posOffset>
            </wp:positionH>
            <wp:positionV relativeFrom="paragraph">
              <wp:posOffset>-767715</wp:posOffset>
            </wp:positionV>
            <wp:extent cx="1752600" cy="1666875"/>
            <wp:effectExtent l="0" t="0" r="0" b="9525"/>
            <wp:wrapNone/>
            <wp:docPr id="2" name="รูปภาพ 2" descr="H:\โลโก้ อบต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โลโก้ อบต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E9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858C1" wp14:editId="45E1B4BC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-666750</wp:posOffset>
                </wp:positionV>
                <wp:extent cx="7105650" cy="2152650"/>
                <wp:effectExtent l="19050" t="19050" r="38100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152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515515" w:rsidRDefault="002F5E9B" w:rsidP="009817BB">
                            <w:pPr>
                              <w:shd w:val="clear" w:color="auto" w:fill="F79646" w:themeFill="accent6"/>
                              <w:spacing w:after="0" w:line="192" w:lineRule="auto"/>
                              <w:jc w:val="center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Eak Toomtam UNI" w:hAnsi="Eak Toomtam UNI" w:cs="Eak Toomtam UNI" w:hint="cs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    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 xml:space="preserve">จดหมายข่าว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100"/>
                                <w:szCs w:val="100"/>
                              </w:rPr>
                              <w:t>Newsletter</w:t>
                            </w:r>
                          </w:p>
                          <w:p w:rsidR="002F5E9B" w:rsidRPr="00E40625" w:rsidRDefault="002F5E9B" w:rsidP="009817BB">
                            <w:pPr>
                              <w:shd w:val="clear" w:color="auto" w:fill="F79646" w:themeFill="accent6"/>
                              <w:spacing w:after="0"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ab/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60"/>
                                <w:szCs w:val="60"/>
                                <w:cs/>
                              </w:rPr>
                              <w:t xml:space="preserve">  </w:t>
                            </w:r>
                            <w:r w:rsidRPr="00E40625">
                              <w:rPr>
                                <w:rFonts w:ascii="Eak Toomtam UNI" w:hAnsi="Eak Toomtam UNI" w:cs="Eak Toomtam UNI"/>
                                <w:b/>
                                <w:bCs/>
                                <w:color w:val="170FB1"/>
                                <w:sz w:val="72"/>
                                <w:szCs w:val="72"/>
                                <w:cs/>
                              </w:rPr>
                              <w:t xml:space="preserve">องค์การบริหารส่วนตำบลลิดล </w:t>
                            </w:r>
                          </w:p>
                          <w:p w:rsidR="002F5E9B" w:rsidRDefault="002F5E9B" w:rsidP="009817BB">
                            <w:pPr>
                              <w:shd w:val="clear" w:color="auto" w:fill="F79646" w:themeFill="accent6"/>
                              <w:spacing w:after="0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  <w:t xml:space="preserve">  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515515"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อำเภอเมืองยะลา จังหวัดยะลา</w:t>
                            </w:r>
                            <w:r>
                              <w:rPr>
                                <w:rFonts w:ascii="Eak Toomtam UNI" w:hAnsi="Eak Toomtam UNI" w:cs="Eak Toomtam UNI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hyperlink r:id="rId9" w:history="1">
                              <w:r w:rsidRPr="00A1316C">
                                <w:rPr>
                                  <w:rStyle w:val="a3"/>
                                  <w:rFonts w:ascii="Maiandra GD" w:hAnsi="Maiandra GD" w:cs="Angsana New"/>
                                  <w:b/>
                                  <w:bCs/>
                                  <w:sz w:val="40"/>
                                  <w:szCs w:val="40"/>
                                </w:rPr>
                                <w:t>www.lidol.go.th</w:t>
                              </w:r>
                            </w:hyperlink>
                          </w:p>
                          <w:p w:rsidR="009817BB" w:rsidRPr="009817BB" w:rsidRDefault="009817BB" w:rsidP="009817BB">
                            <w:pPr>
                              <w:shd w:val="clear" w:color="auto" w:fill="F79646" w:themeFill="accent6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817BB">
                              <w:rPr>
                                <w:rFonts w:ascii="MS Sans Serif" w:hAnsi="MS Sans Serif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9817BB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โครงสร้างพื้นฐานดี ประชาชนมีอาชีพ สิ่งแวดล้อมไม่เป็นมลพิษ คุณภาพชีวิตก้าวไกล</w:t>
                            </w:r>
                            <w:r w:rsidRPr="009817BB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17BB">
                              <w:rPr>
                                <w:rFonts w:ascii="MS Sans Serif" w:hAnsi="MS Sans Serif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การบริหารงานโปร่งใส</w:t>
                            </w:r>
                            <w:r w:rsidRPr="009817B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9817BB" w:rsidRPr="009817BB" w:rsidRDefault="009817BB" w:rsidP="009817BB">
                            <w:pPr>
                              <w:shd w:val="clear" w:color="auto" w:fill="F79646" w:themeFill="accent6"/>
                              <w:spacing w:after="0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2F5E9B" w:rsidRPr="00515515" w:rsidRDefault="002F5E9B" w:rsidP="009817BB">
                            <w:pPr>
                              <w:shd w:val="clear" w:color="auto" w:fill="F79646" w:themeFill="accent6"/>
                              <w:spacing w:line="192" w:lineRule="auto"/>
                              <w:rPr>
                                <w:rFonts w:ascii="Eak Toomtam UNI" w:hAnsi="Eak Toomtam UNI" w:cs="Eak Toomtam UN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อบต</w:t>
                            </w:r>
                            <w:proofErr w:type="spellEnd"/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.ลิดล</w:t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Pr="007B37D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ab/>
                            </w:r>
                            <w:r w:rsidR="009817B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highlight w:val="red"/>
                                <w:cs/>
                              </w:rPr>
                              <w:t>ประจำเดือนกุมภาพันธ์  ๒๕๕๕</w:t>
                            </w:r>
                            <w:r w:rsidR="009817B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</w:p>
                          <w:p w:rsidR="002F5E9B" w:rsidRPr="00DC13FE" w:rsidRDefault="002F5E9B" w:rsidP="007B37DD">
                            <w:pPr>
                              <w:shd w:val="clear" w:color="auto" w:fill="FFFF99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F5E9B" w:rsidRDefault="002F5E9B" w:rsidP="007B37DD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-52.5pt;width:559.5pt;height:16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" fillcolor="#ffc000" strokecolor="#f2f2f2" strokeweight="3pt">
                <v:shadow on="t" color="#3f3151" opacity=".5" offset="1pt"/>
                <v:textbox>
                  <w:txbxContent>
                    <w:p w:rsidR="002F5E9B" w:rsidRPr="00515515" w:rsidRDefault="002F5E9B" w:rsidP="009817BB">
                      <w:pPr>
                        <w:shd w:val="clear" w:color="auto" w:fill="F79646" w:themeFill="accent6"/>
                        <w:spacing w:after="0" w:line="192" w:lineRule="auto"/>
                        <w:jc w:val="center"/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Eak Toomtam UNI" w:hAnsi="Eak Toomtam UNI" w:cs="Eak Toomtam UNI" w:hint="cs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    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  <w:cs/>
                        </w:rPr>
                        <w:t xml:space="preserve">จดหมายข่าว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100"/>
                          <w:szCs w:val="100"/>
                        </w:rPr>
                        <w:t>Newsletter</w:t>
                      </w:r>
                    </w:p>
                    <w:p w:rsidR="002F5E9B" w:rsidRPr="00E40625" w:rsidRDefault="002F5E9B" w:rsidP="009817BB">
                      <w:pPr>
                        <w:shd w:val="clear" w:color="auto" w:fill="F79646" w:themeFill="accent6"/>
                        <w:spacing w:after="0" w:line="192" w:lineRule="auto"/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60"/>
                          <w:szCs w:val="60"/>
                          <w:cs/>
                        </w:rPr>
                        <w:tab/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60"/>
                          <w:szCs w:val="60"/>
                          <w:cs/>
                        </w:rPr>
                        <w:t xml:space="preserve">  </w:t>
                      </w:r>
                      <w:r w:rsidRPr="00E40625">
                        <w:rPr>
                          <w:rFonts w:ascii="Eak Toomtam UNI" w:hAnsi="Eak Toomtam UNI" w:cs="Eak Toomtam UNI"/>
                          <w:b/>
                          <w:bCs/>
                          <w:color w:val="170FB1"/>
                          <w:sz w:val="72"/>
                          <w:szCs w:val="72"/>
                          <w:cs/>
                        </w:rPr>
                        <w:t xml:space="preserve">องค์การบริหารส่วนตำบลลิดล </w:t>
                      </w:r>
                    </w:p>
                    <w:p w:rsidR="002F5E9B" w:rsidRDefault="002F5E9B" w:rsidP="009817BB">
                      <w:pPr>
                        <w:shd w:val="clear" w:color="auto" w:fill="F79646" w:themeFill="accent6"/>
                        <w:spacing w:after="0"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</w:rPr>
                      </w:pP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  <w:t xml:space="preserve">  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  <w:r w:rsidRPr="00515515"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  <w:cs/>
                        </w:rPr>
                        <w:t>อำเภอเมืองยะลา จังหวัดยะลา</w:t>
                      </w:r>
                      <w:r>
                        <w:rPr>
                          <w:rFonts w:ascii="Eak Toomtam UNI" w:hAnsi="Eak Toomtam UNI" w:cs="Eak Toomtam UNI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</w:t>
                      </w:r>
                      <w:hyperlink r:id="rId10" w:history="1">
                        <w:r w:rsidRPr="00A1316C">
                          <w:rPr>
                            <w:rStyle w:val="a3"/>
                            <w:rFonts w:ascii="Maiandra GD" w:hAnsi="Maiandra GD" w:cs="Angsana New"/>
                            <w:b/>
                            <w:bCs/>
                            <w:sz w:val="40"/>
                            <w:szCs w:val="40"/>
                          </w:rPr>
                          <w:t>www.lidol.go.th</w:t>
                        </w:r>
                      </w:hyperlink>
                    </w:p>
                    <w:p w:rsidR="009817BB" w:rsidRPr="009817BB" w:rsidRDefault="009817BB" w:rsidP="009817BB">
                      <w:pPr>
                        <w:shd w:val="clear" w:color="auto" w:fill="F79646" w:themeFill="accent6"/>
                        <w:spacing w:after="0" w:line="192" w:lineRule="auto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9817BB">
                        <w:rPr>
                          <w:rFonts w:ascii="MS Sans Serif" w:hAnsi="MS Sans Serif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“</w:t>
                      </w:r>
                      <w:r w:rsidRPr="009817BB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โครงสร้างพื้นฐานดี ประชาชนมีอาชีพ สิ่งแวดล้อมไม่เป็นมลพิษ คุณภาพชีวิตก้าวไกล</w:t>
                      </w:r>
                      <w:r w:rsidRPr="009817BB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9817BB">
                        <w:rPr>
                          <w:rFonts w:ascii="MS Sans Serif" w:hAnsi="MS Sans Serif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การบริหารงานโปร่งใส</w:t>
                      </w:r>
                      <w:r w:rsidRPr="009817BB">
                        <w:rPr>
                          <w:rFonts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9817BB" w:rsidRPr="009817BB" w:rsidRDefault="009817BB" w:rsidP="009817BB">
                      <w:pPr>
                        <w:shd w:val="clear" w:color="auto" w:fill="F79646" w:themeFill="accent6"/>
                        <w:spacing w:after="0" w:line="192" w:lineRule="auto"/>
                        <w:rPr>
                          <w:b/>
                          <w:bCs/>
                          <w:i/>
                          <w:iCs/>
                          <w:color w:val="0000FF"/>
                          <w:sz w:val="16"/>
                          <w:szCs w:val="16"/>
                        </w:rPr>
                      </w:pPr>
                    </w:p>
                    <w:p w:rsidR="002F5E9B" w:rsidRPr="00515515" w:rsidRDefault="002F5E9B" w:rsidP="009817BB">
                      <w:pPr>
                        <w:shd w:val="clear" w:color="auto" w:fill="F79646" w:themeFill="accent6"/>
                        <w:spacing w:line="192" w:lineRule="auto"/>
                        <w:rPr>
                          <w:rFonts w:ascii="Eak Toomtam UNI" w:hAnsi="Eak Toomtam UNI" w:cs="Eak Toomtam UNI"/>
                          <w:b/>
                          <w:bCs/>
                          <w:sz w:val="44"/>
                          <w:szCs w:val="44"/>
                        </w:rPr>
                      </w:pP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อบต</w:t>
                      </w:r>
                      <w:proofErr w:type="spellEnd"/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.ลิดล</w:t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Pr="007B37DD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ab/>
                      </w:r>
                      <w:r w:rsidR="009817BB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highlight w:val="red"/>
                          <w:cs/>
                        </w:rPr>
                        <w:t>ประจำเดือนกุมภาพันธ์  ๒๕๕๕</w:t>
                      </w:r>
                      <w:r w:rsidR="009817BB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:cs/>
                        </w:rPr>
                        <w:tab/>
                      </w:r>
                    </w:p>
                    <w:p w:rsidR="002F5E9B" w:rsidRPr="00DC13FE" w:rsidRDefault="002F5E9B" w:rsidP="007B37DD">
                      <w:pPr>
                        <w:shd w:val="clear" w:color="auto" w:fill="FFFF99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F5E9B" w:rsidRDefault="002F5E9B" w:rsidP="007B37DD">
                      <w:pPr>
                        <w:shd w:val="clear" w:color="auto" w:fill="FFFF99"/>
                      </w:pPr>
                    </w:p>
                  </w:txbxContent>
                </v:textbox>
              </v:shape>
            </w:pict>
          </mc:Fallback>
        </mc:AlternateContent>
      </w:r>
    </w:p>
    <w:p w:rsidR="002F5E9B" w:rsidRDefault="002F5E9B"/>
    <w:p w:rsidR="002F5E9B" w:rsidRDefault="002F5E9B"/>
    <w:p w:rsidR="002F5E9B" w:rsidRDefault="002F5E9B"/>
    <w:p w:rsidR="002F5E9B" w:rsidRDefault="002F5E9B"/>
    <w:p w:rsidR="002F5E9B" w:rsidRDefault="002F5E9B">
      <w:r w:rsidRPr="00EA64EC">
        <w:rPr>
          <w:rFonts w:ascii="Tahoma" w:eastAsia="Times New Roman" w:hAnsi="Tahoma" w:cs="Tahoma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DF7B37" wp14:editId="5E86F4E6">
            <wp:simplePos x="0" y="0"/>
            <wp:positionH relativeFrom="column">
              <wp:posOffset>1447800</wp:posOffset>
            </wp:positionH>
            <wp:positionV relativeFrom="paragraph">
              <wp:posOffset>194310</wp:posOffset>
            </wp:positionV>
            <wp:extent cx="3171825" cy="2181225"/>
            <wp:effectExtent l="0" t="0" r="9525" b="9525"/>
            <wp:wrapNone/>
            <wp:docPr id="3" name="Picture 8" descr="http://www.oknation.net/blog/home/blog_data/927/36927/images/0022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nation.net/blog/home/blog_data/927/36927/images/00224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12" cy="218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AF60F8" w:rsidRDefault="00AF60F8"/>
    <w:p w:rsidR="002F5E9B" w:rsidRPr="002F5E9B" w:rsidRDefault="002F5E9B" w:rsidP="002F5E9B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2F5E9B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พระบรมราโชวาท  ๒๕๓๕</w:t>
      </w:r>
    </w:p>
    <w:p w:rsidR="002F5E9B" w:rsidRPr="002C1058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52"/>
          <w:szCs w:val="52"/>
        </w:rPr>
      </w:pPr>
      <w:r w:rsidRPr="002C1058">
        <w:rPr>
          <w:rFonts w:ascii="TH SarabunPSK" w:eastAsia="Times New Roman" w:hAnsi="TH SarabunPSK" w:cs="TH SarabunPSK"/>
          <w:b/>
          <w:bCs/>
          <w:i/>
          <w:iCs/>
          <w:color w:val="FF0000"/>
          <w:sz w:val="52"/>
          <w:szCs w:val="52"/>
          <w:cs/>
        </w:rPr>
        <w:t>คุณธรรมของคน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i/>
          <w:iCs/>
          <w:color w:val="0000FF"/>
          <w:sz w:val="36"/>
          <w:szCs w:val="36"/>
          <w:cs/>
        </w:rPr>
        <w:t>“</w:t>
      </w: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ประการแรก คือ ความซื่อสัตย์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ประการที่สอง คือ การรู้จักข่มใจฝึกใจตนเอง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ให้ประพฤติปฏิบัติอยู่ในความสัตย์ความดีนั้น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ประการที่สาม คือ การอดทน อดกลั้น และอดออม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ที่จะไม่ประพฤติล่วงความสัตย์สุจริต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ประการที่สี่ คือ การรู้จักละวางความชั่ว ความทุจริต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 xml:space="preserve">และรู้จักสละประโยชน์ส่วนน้อยของตน เพื่อประโยชน์ส่วนรวม 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 xml:space="preserve">คุณธรรมสี่ประการนี้ 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ถ้าแต่ละคนพยายามปลูกฝังและบำรุงให้เจริญงอกงาม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</w:rPr>
      </w:pP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จะช่วยให้ประเทศชาติบังเกิดความสุข ความร่มเย็น</w:t>
      </w:r>
    </w:p>
    <w:p w:rsidR="002F5E9B" w:rsidRPr="002F5E9B" w:rsidRDefault="002F5E9B" w:rsidP="002F5E9B">
      <w:pPr>
        <w:spacing w:after="0" w:line="270" w:lineRule="atLeast"/>
        <w:jc w:val="center"/>
        <w:rPr>
          <w:rFonts w:ascii="TH SarabunPSK" w:eastAsia="Times New Roman" w:hAnsi="TH SarabunPSK" w:cs="TH SarabunPSK"/>
          <w:i/>
          <w:i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99264" wp14:editId="4971F5D2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B74348" w:rsidRDefault="002F5E9B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F5E9B" w:rsidRDefault="002F5E9B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0.75pt;margin-top:730.5pt;width:536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2F5E9B" w:rsidRPr="00B74348" w:rsidRDefault="002F5E9B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F5E9B" w:rsidRDefault="002F5E9B" w:rsidP="007E6CB4"/>
                  </w:txbxContent>
                </v:textbox>
              </v:shape>
            </w:pict>
          </mc:Fallback>
        </mc:AlternateContent>
      </w:r>
      <w:r w:rsidRPr="002F5E9B">
        <w:rPr>
          <w:rFonts w:ascii="TH SarabunPSK" w:eastAsia="Times New Roman" w:hAnsi="TH SarabunPSK" w:cs="TH SarabunPSK"/>
          <w:i/>
          <w:iCs/>
          <w:color w:val="0000FF"/>
          <w:sz w:val="36"/>
          <w:szCs w:val="36"/>
          <w:cs/>
        </w:rPr>
        <w:t>และมีโอกาสที่จะปรับปรุงพัฒนาให้มั่นคงก้าวหน้าต่อไป</w:t>
      </w:r>
      <w:r>
        <w:rPr>
          <w:rFonts w:ascii="TH SarabunPSK" w:eastAsia="Times New Roman" w:hAnsi="TH SarabunPSK" w:cs="TH SarabunPSK" w:hint="cs"/>
          <w:i/>
          <w:iCs/>
          <w:color w:val="000000"/>
          <w:sz w:val="36"/>
          <w:szCs w:val="36"/>
          <w:cs/>
        </w:rPr>
        <w:t>”</w:t>
      </w:r>
    </w:p>
    <w:p w:rsidR="002F5E9B" w:rsidRPr="002F5E9B" w:rsidRDefault="002C1058" w:rsidP="002F5E9B">
      <w:pPr>
        <w:jc w:val="center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ahoma" w:hAnsi="Tahoma" w:cs="Tahoma"/>
          <w:noProof/>
          <w:color w:val="003366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3F05DEB" wp14:editId="274FD80A">
            <wp:simplePos x="0" y="0"/>
            <wp:positionH relativeFrom="column">
              <wp:posOffset>1256665</wp:posOffset>
            </wp:positionH>
            <wp:positionV relativeFrom="paragraph">
              <wp:posOffset>89535</wp:posOffset>
            </wp:positionV>
            <wp:extent cx="3133725" cy="828675"/>
            <wp:effectExtent l="0" t="0" r="9525" b="9525"/>
            <wp:wrapNone/>
            <wp:docPr id="4" name="Picture 2" descr="http://www.oknation.net/blog/home/blog_data/309/15309/images/line/line_03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nation.net/blog/home/blog_data/309/15309/images/line/line_03/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9B" w:rsidRPr="002F5E9B" w:rsidRDefault="002C1058">
      <w:pPr>
        <w:rPr>
          <w:rFonts w:ascii="TH SarabunPSK" w:hAnsi="TH SarabunPSK" w:cs="TH SarabunPSK"/>
          <w:i/>
          <w:iCs/>
          <w:sz w:val="36"/>
          <w:szCs w:val="36"/>
        </w:rPr>
      </w:pPr>
      <w:r w:rsidRPr="002C1058">
        <w:rPr>
          <w:rFonts w:ascii="TH SarabunPSK" w:eastAsia="Calibri" w:hAnsi="TH SarabunPSK" w:cs="TH SarabunPSK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0720C" wp14:editId="7A042939">
                <wp:simplePos x="0" y="0"/>
                <wp:positionH relativeFrom="column">
                  <wp:posOffset>-619125</wp:posOffset>
                </wp:positionH>
                <wp:positionV relativeFrom="paragraph">
                  <wp:posOffset>628650</wp:posOffset>
                </wp:positionV>
                <wp:extent cx="7067550" cy="485775"/>
                <wp:effectExtent l="19050" t="19050" r="38100" b="666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058" w:rsidRPr="00B74348" w:rsidRDefault="002C1058" w:rsidP="002C1058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</w:t>
                            </w:r>
                            <w:r w:rsidR="00557490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กุมภาพันธ์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bookmarkEnd w:id="0"/>
                          <w:p w:rsidR="002C1058" w:rsidRDefault="002C1058" w:rsidP="002C1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-48.75pt;margin-top:49.5pt;width:556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" fillcolor="#fabf8f" strokecolor="#f2f2f2" strokeweight="3pt">
                <v:shadow on="t" color="#205867" opacity=".5" offset="1pt"/>
                <v:textbox>
                  <w:txbxContent>
                    <w:p w:rsidR="002C1058" w:rsidRPr="00B74348" w:rsidRDefault="002C1058" w:rsidP="002C1058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</w:t>
                      </w:r>
                      <w:r w:rsidR="00557490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กุมภาพันธ์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bookmarkEnd w:id="1"/>
                    <w:p w:rsidR="002C1058" w:rsidRDefault="002C1058" w:rsidP="002C1058"/>
                  </w:txbxContent>
                </v:textbox>
              </v:shape>
            </w:pict>
          </mc:Fallback>
        </mc:AlternateContent>
      </w:r>
    </w:p>
    <w:p w:rsidR="00DB4AFA" w:rsidRPr="007554DD" w:rsidRDefault="00FE4E84" w:rsidP="00DB4AFA">
      <w:pPr>
        <w:spacing w:after="0"/>
        <w:jc w:val="center"/>
        <w:rPr>
          <w:rFonts w:ascii="DSN PiSit" w:hAnsi="DSN PiSit" w:cs="DSU_Poppy"/>
          <w:b/>
          <w:bCs/>
          <w:color w:val="FF0000"/>
          <w:sz w:val="64"/>
          <w:szCs w:val="64"/>
          <w:cs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114300" distR="114300" simplePos="0" relativeHeight="251676672" behindDoc="1" locked="0" layoutInCell="1" allowOverlap="1" wp14:anchorId="7446228A" wp14:editId="41A7F1B5">
            <wp:simplePos x="0" y="0"/>
            <wp:positionH relativeFrom="column">
              <wp:posOffset>-914400</wp:posOffset>
            </wp:positionH>
            <wp:positionV relativeFrom="paragraph">
              <wp:posOffset>581025</wp:posOffset>
            </wp:positionV>
            <wp:extent cx="7572375" cy="7505700"/>
            <wp:effectExtent l="0" t="0" r="0" b="0"/>
            <wp:wrapNone/>
            <wp:docPr id="26" name="il_fi" descr="http://www.whenifallinlove.net/diary/images_etc/frame2/111_32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enifallinlove.net/diary/images_etc/frame2/111_3298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AFA" w:rsidRPr="007554DD">
        <w:rPr>
          <w:rFonts w:ascii="DSN PiSit" w:hAnsi="DSN PiSit" w:cs="DSU_Poppy" w:hint="cs"/>
          <w:b/>
          <w:bCs/>
          <w:color w:val="FF0000"/>
          <w:sz w:val="64"/>
          <w:szCs w:val="64"/>
        </w:rPr>
        <w:sym w:font="Wingdings 2" w:char="F061"/>
      </w:r>
      <w:r w:rsidR="00DB4AFA" w:rsidRPr="007554DD">
        <w:rPr>
          <w:rFonts w:ascii="DSN PiSit" w:hAnsi="DSN PiSit" w:cs="DSU_Poppy" w:hint="cs"/>
          <w:b/>
          <w:bCs/>
          <w:color w:val="FF0000"/>
          <w:sz w:val="64"/>
          <w:szCs w:val="64"/>
          <w:cs/>
        </w:rPr>
        <w:t>....</w:t>
      </w:r>
      <w:r w:rsidR="00DB4AFA" w:rsidRPr="007554DD">
        <w:rPr>
          <w:rFonts w:ascii="DSN PiSit" w:hAnsi="DSN PiSit" w:cs="DSU_Poppy"/>
          <w:b/>
          <w:bCs/>
          <w:color w:val="FF0000"/>
          <w:sz w:val="64"/>
          <w:szCs w:val="64"/>
          <w:cs/>
        </w:rPr>
        <w:t>ข่าวประชาสัมพันธ์</w:t>
      </w:r>
      <w:r w:rsidR="00DB4AFA" w:rsidRPr="007554DD">
        <w:rPr>
          <w:rFonts w:ascii="DSN PiSit" w:hAnsi="DSN PiSit" w:cs="DSU_Poppy" w:hint="cs"/>
          <w:b/>
          <w:bCs/>
          <w:color w:val="FF0000"/>
          <w:sz w:val="64"/>
          <w:szCs w:val="64"/>
          <w:cs/>
        </w:rPr>
        <w:t>.....</w:t>
      </w:r>
      <w:r w:rsidR="00DB4AFA" w:rsidRPr="007554DD">
        <w:rPr>
          <w:rFonts w:ascii="DSN PiSit" w:hAnsi="DSN PiSit" w:cs="DSU_Poppy"/>
          <w:b/>
          <w:bCs/>
          <w:color w:val="FF0000"/>
          <w:sz w:val="64"/>
          <w:szCs w:val="64"/>
        </w:rPr>
        <w:sym w:font="Wingdings 2" w:char="F062"/>
      </w:r>
    </w:p>
    <w:p w:rsidR="002F5E9B" w:rsidRDefault="002F5E9B" w:rsidP="002C1058">
      <w:pPr>
        <w:jc w:val="center"/>
      </w:pPr>
    </w:p>
    <w:p w:rsidR="00DB4AFA" w:rsidRDefault="00DB4AFA" w:rsidP="002C1058">
      <w:pPr>
        <w:jc w:val="center"/>
      </w:pPr>
    </w:p>
    <w:p w:rsidR="002F5E9B" w:rsidRDefault="002F5E9B"/>
    <w:p w:rsidR="002F5E9B" w:rsidRDefault="002F5E9B"/>
    <w:p w:rsidR="002F5E9B" w:rsidRDefault="002C10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79605" wp14:editId="60F326F0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058" w:rsidRPr="00B74348" w:rsidRDefault="002C1058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C1058" w:rsidRDefault="002C1058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.75pt;margin-top:730.5pt;width:536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" fillcolor="#fabf8f" strokecolor="#f2f2f2" strokeweight="3pt">
                <v:shadow on="t" color="#205867" opacity=".5" offset="1pt"/>
                <v:textbox>
                  <w:txbxContent>
                    <w:p w:rsidR="002C1058" w:rsidRPr="00B74348" w:rsidRDefault="002C1058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C1058" w:rsidRDefault="002C1058" w:rsidP="007E6C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9BF51" wp14:editId="3B9D897A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058" w:rsidRPr="00B74348" w:rsidRDefault="002C1058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C1058" w:rsidRDefault="002C1058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.75pt;margin-top:730.5pt;width:536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" fillcolor="#fabf8f" strokecolor="#f2f2f2" strokeweight="3pt">
                <v:shadow on="t" color="#205867" opacity=".5" offset="1pt"/>
                <v:textbox>
                  <w:txbxContent>
                    <w:p w:rsidR="002C1058" w:rsidRPr="00B74348" w:rsidRDefault="002C1058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C1058" w:rsidRDefault="002C1058" w:rsidP="007E6CB4"/>
                  </w:txbxContent>
                </v:textbox>
              </v:shape>
            </w:pict>
          </mc:Fallback>
        </mc:AlternateContent>
      </w:r>
      <w:r w:rsidR="002F5E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FDB53" wp14:editId="667DB5FF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B74348" w:rsidRDefault="002F5E9B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F5E9B" w:rsidRDefault="002F5E9B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.75pt;margin-top:730.5pt;width:536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" fillcolor="#fabf8f" strokecolor="#f2f2f2" strokeweight="3pt">
                <v:shadow on="t" color="#205867" opacity=".5" offset="1pt"/>
                <v:textbox>
                  <w:txbxContent>
                    <w:p w:rsidR="002F5E9B" w:rsidRPr="00B74348" w:rsidRDefault="002F5E9B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F5E9B" w:rsidRDefault="002F5E9B" w:rsidP="007E6CB4"/>
                  </w:txbxContent>
                </v:textbox>
              </v:shape>
            </w:pict>
          </mc:Fallback>
        </mc:AlternateContent>
      </w:r>
    </w:p>
    <w:p w:rsidR="002F5E9B" w:rsidRDefault="009C0F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F008A" wp14:editId="27848919">
                <wp:simplePos x="0" y="0"/>
                <wp:positionH relativeFrom="column">
                  <wp:posOffset>276225</wp:posOffset>
                </wp:positionH>
                <wp:positionV relativeFrom="paragraph">
                  <wp:posOffset>44450</wp:posOffset>
                </wp:positionV>
                <wp:extent cx="5153025" cy="41529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1529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21" w:rsidRDefault="00DB4AFA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ขอเชิญประชาชนตำบลลิดล  เข้าร่วมกิจกรรมโครงการเมาลิดสัมพันธ์  ประจำปี  ๒๕๕๕ในวันพฤหัสที่  </w:t>
                            </w:r>
                            <w:r w:rsidR="009C0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๑๖ </w:t>
                            </w: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กุมภาพันธ์  ๒๕๕๕  ซึ่งในวันดังกล่าวจะมีการจัดกิจกรรม  อาทิเช่น  </w:t>
                            </w:r>
                            <w:r w:rsidR="009C0F21" w:rsidRPr="009C0F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</w:t>
                            </w:r>
                          </w:p>
                          <w:p w:rsidR="009C0F21" w:rsidRDefault="009C0F21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๑. กิจกรรม</w:t>
                            </w:r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เชิดชูและรำลึกถึงประวัติท่าน  </w:t>
                            </w:r>
                            <w:proofErr w:type="spellStart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นบีมูฮัม</w:t>
                            </w:r>
                            <w:proofErr w:type="spellEnd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หมัด( </w:t>
                            </w:r>
                            <w:proofErr w:type="spellStart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ซล</w:t>
                            </w:r>
                            <w:proofErr w:type="spellEnd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.)</w:t>
                            </w:r>
                          </w:p>
                          <w:p w:rsidR="009C0F21" w:rsidRDefault="009C0F21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๒. กิจกรรม</w:t>
                            </w:r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การบรรยายธรรม</w:t>
                            </w:r>
                          </w:p>
                          <w:p w:rsidR="009C0F21" w:rsidRDefault="009C0F21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๓. กิจกรรม</w:t>
                            </w:r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การจัดบอร์ดนิทรรศการเกี่ยวกับงานเมาลิด</w:t>
                            </w:r>
                          </w:p>
                          <w:p w:rsidR="009C0F21" w:rsidRDefault="009C0F21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๔. กิจกรรม</w:t>
                            </w:r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การแสดงขับ</w:t>
                            </w:r>
                            <w:proofErr w:type="spellStart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ร้องอ</w:t>
                            </w:r>
                            <w:proofErr w:type="spellEnd"/>
                            <w:r w:rsidR="00DB4AFA"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นาซีดของเด็กนักเรียน</w:t>
                            </w: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ตาดีกา</w:t>
                            </w:r>
                          </w:p>
                          <w:p w:rsidR="00DB4AFA" w:rsidRPr="009C0F21" w:rsidRDefault="009C0F21" w:rsidP="009C0F2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๕.กิจกรรม</w:t>
                            </w:r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การ</w:t>
                            </w:r>
                            <w:proofErr w:type="spellStart"/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อ่านอัล</w:t>
                            </w:r>
                            <w:proofErr w:type="spellEnd"/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กุ</w:t>
                            </w:r>
                            <w:proofErr w:type="spellStart"/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รอา</w:t>
                            </w:r>
                            <w:proofErr w:type="spellEnd"/>
                            <w:r w:rsidRPr="009C0F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นของเด็กนักเรียนโรงเรียนตาดีกา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21.75pt;margin-top:3.5pt;width:405.75pt;height:3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" filled="f" stroked="f" strokeweight="0">
                <v:textbox>
                  <w:txbxContent>
                    <w:p w:rsidR="009C0F21" w:rsidRDefault="00DB4AFA" w:rsidP="009C0F2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ขอเชิญประชาชนตำบลลิดล  เข้าร่วมกิจกรรมโครงการเมาลิดสัมพันธ์  ประจำปี  ๒๕๕๕ในวันพฤหัสที่  </w:t>
                      </w:r>
                      <w:r w:rsidR="009C0F21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๑๖ </w:t>
                      </w: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กุมภาพันธ์  ๒๕๕๕  ซึ่งในวันดังกล่าวจะมีการจัดกิจกรรม  อาทิเช่น  </w:t>
                      </w:r>
                      <w:r w:rsidR="009C0F21" w:rsidRPr="009C0F21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</w:t>
                      </w:r>
                    </w:p>
                    <w:p w:rsidR="009C0F21" w:rsidRDefault="009C0F21" w:rsidP="009C0F2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๑. กิจกรรม</w:t>
                      </w:r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เชิดชูและรำลึกถึงประวัติท่าน  </w:t>
                      </w:r>
                      <w:proofErr w:type="spellStart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นบีมูฮัม</w:t>
                      </w:r>
                      <w:proofErr w:type="spellEnd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หมัด( </w:t>
                      </w:r>
                      <w:proofErr w:type="spellStart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ซล</w:t>
                      </w:r>
                      <w:proofErr w:type="spellEnd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.)</w:t>
                      </w:r>
                    </w:p>
                    <w:p w:rsidR="009C0F21" w:rsidRDefault="009C0F21" w:rsidP="009C0F2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๒. กิจกรรม</w:t>
                      </w:r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การบรรยายธรรม</w:t>
                      </w:r>
                    </w:p>
                    <w:p w:rsidR="009C0F21" w:rsidRDefault="009C0F21" w:rsidP="009C0F2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๓. กิจกรรม</w:t>
                      </w:r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การจัดบอร์ดนิทรรศการเกี่ยวกับงานเมาลิด</w:t>
                      </w:r>
                    </w:p>
                    <w:p w:rsidR="009C0F21" w:rsidRDefault="009C0F21" w:rsidP="009C0F21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๔. กิจกรรม</w:t>
                      </w:r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การแสดงขับ</w:t>
                      </w:r>
                      <w:proofErr w:type="spellStart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ร้องอ</w:t>
                      </w:r>
                      <w:proofErr w:type="spellEnd"/>
                      <w:r w:rsidR="00DB4AFA"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นาซีดของเด็กนักเรียน</w:t>
                      </w: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ตาดีกา</w:t>
                      </w:r>
                    </w:p>
                    <w:p w:rsidR="00DB4AFA" w:rsidRPr="009C0F21" w:rsidRDefault="009C0F21" w:rsidP="009C0F2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๕.กิจกรรม</w:t>
                      </w:r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การ</w:t>
                      </w:r>
                      <w:proofErr w:type="spellStart"/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อ่านอัล</w:t>
                      </w:r>
                      <w:proofErr w:type="spellEnd"/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กุ</w:t>
                      </w:r>
                      <w:proofErr w:type="spellStart"/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รอา</w:t>
                      </w:r>
                      <w:proofErr w:type="spellEnd"/>
                      <w:r w:rsidRPr="009C0F2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นของเด็กนักเรียนโรงเรียนตาดีกา</w:t>
                      </w:r>
                    </w:p>
                  </w:txbxContent>
                </v:textbox>
              </v:shape>
            </w:pict>
          </mc:Fallback>
        </mc:AlternateContent>
      </w:r>
    </w:p>
    <w:p w:rsidR="002F5E9B" w:rsidRDefault="002F5E9B"/>
    <w:p w:rsidR="002F5E9B" w:rsidRDefault="002F5E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87D0D" wp14:editId="3C32217B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B74348" w:rsidRDefault="002F5E9B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F5E9B" w:rsidRDefault="002F5E9B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0.75pt;margin-top:730.5pt;width:536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" fillcolor="#fabf8f" strokecolor="#f2f2f2" strokeweight="3pt">
                <v:shadow on="t" color="#205867" opacity=".5" offset="1pt"/>
                <v:textbox>
                  <w:txbxContent>
                    <w:p w:rsidR="002F5E9B" w:rsidRPr="00B74348" w:rsidRDefault="002F5E9B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F5E9B" w:rsidRDefault="002F5E9B" w:rsidP="007E6CB4"/>
                  </w:txbxContent>
                </v:textbox>
              </v:shape>
            </w:pict>
          </mc:Fallback>
        </mc:AlternateContent>
      </w:r>
    </w:p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/>
    <w:p w:rsidR="002F5E9B" w:rsidRDefault="002F5E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23E26" wp14:editId="344707D4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B74348" w:rsidRDefault="002F5E9B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F5E9B" w:rsidRDefault="002F5E9B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0.75pt;margin-top:730.5pt;width:536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2F5E9B" w:rsidRPr="00B74348" w:rsidRDefault="002F5E9B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F5E9B" w:rsidRDefault="002F5E9B" w:rsidP="007E6CB4"/>
                  </w:txbxContent>
                </v:textbox>
              </v:shape>
            </w:pict>
          </mc:Fallback>
        </mc:AlternateContent>
      </w:r>
    </w:p>
    <w:p w:rsidR="002F5E9B" w:rsidRDefault="00DB4AF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28297" wp14:editId="7FE89DC3">
                <wp:simplePos x="0" y="0"/>
                <wp:positionH relativeFrom="column">
                  <wp:posOffset>-539750</wp:posOffset>
                </wp:positionH>
                <wp:positionV relativeFrom="paragraph">
                  <wp:posOffset>220980</wp:posOffset>
                </wp:positionV>
                <wp:extent cx="6810375" cy="485775"/>
                <wp:effectExtent l="19050" t="19050" r="47625" b="666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1058" w:rsidRPr="00B74348" w:rsidRDefault="002C1058" w:rsidP="00D87D79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ประจำเดือน กุมภาพันธ์  ๒๕๕๕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C1058" w:rsidRDefault="002C1058" w:rsidP="00D87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42.5pt;margin-top:17.4pt;width:536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" fillcolor="#fabf8f" strokecolor="#f2f2f2" strokeweight="3pt">
                <v:shadow on="t" color="#205867" opacity=".5" offset="1pt"/>
                <v:textbox>
                  <w:txbxContent>
                    <w:p w:rsidR="002C1058" w:rsidRPr="00B74348" w:rsidRDefault="002C1058" w:rsidP="00D87D79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ประจำเดือน กุมภาพันธ์  ๒๕๕๕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C1058" w:rsidRDefault="002C1058" w:rsidP="00D87D79"/>
                  </w:txbxContent>
                </v:textbox>
              </v:shape>
            </w:pict>
          </mc:Fallback>
        </mc:AlternateContent>
      </w:r>
      <w:r w:rsidR="002F5E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949EA" wp14:editId="0B954418">
                <wp:simplePos x="0" y="0"/>
                <wp:positionH relativeFrom="column">
                  <wp:posOffset>390525</wp:posOffset>
                </wp:positionH>
                <wp:positionV relativeFrom="paragraph">
                  <wp:posOffset>9277350</wp:posOffset>
                </wp:positionV>
                <wp:extent cx="6810375" cy="485775"/>
                <wp:effectExtent l="20955" t="24765" r="36195" b="514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E9B" w:rsidRPr="00B74348" w:rsidRDefault="002F5E9B" w:rsidP="007E6CB4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ประจำเดือน ธันวาคม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๒๕๕๔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2F5E9B" w:rsidRDefault="002F5E9B" w:rsidP="007E6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0.75pt;margin-top:730.5pt;width:53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" fillcolor="#fabf8f" strokecolor="#f2f2f2" strokeweight="3pt">
                <v:shadow on="t" color="#205867" opacity=".5" offset="1pt"/>
                <v:textbox>
                  <w:txbxContent>
                    <w:p w:rsidR="002F5E9B" w:rsidRPr="00B74348" w:rsidRDefault="002F5E9B" w:rsidP="007E6CB4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ประจำเดือน ธันวาคม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๒๕๕๔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2F5E9B" w:rsidRDefault="002F5E9B" w:rsidP="007E6CB4"/>
                  </w:txbxContent>
                </v:textbox>
              </v:shape>
            </w:pict>
          </mc:Fallback>
        </mc:AlternateContent>
      </w:r>
      <w:r w:rsidR="00FE4E84">
        <w:t xml:space="preserve"> </w:t>
      </w:r>
    </w:p>
    <w:p w:rsidR="00FE4E84" w:rsidRPr="00387729" w:rsidRDefault="00FE4E84" w:rsidP="00FE4E8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  <w:color w:val="444444"/>
          <w:sz w:val="21"/>
          <w:szCs w:val="21"/>
        </w:rPr>
        <w:lastRenderedPageBreak/>
        <w:drawing>
          <wp:anchor distT="0" distB="0" distL="114300" distR="114300" simplePos="0" relativeHeight="251678720" behindDoc="1" locked="0" layoutInCell="1" allowOverlap="1" wp14:anchorId="2CBD0C29" wp14:editId="6B885197">
            <wp:simplePos x="0" y="0"/>
            <wp:positionH relativeFrom="column">
              <wp:posOffset>914400</wp:posOffset>
            </wp:positionH>
            <wp:positionV relativeFrom="paragraph">
              <wp:posOffset>-809625</wp:posOffset>
            </wp:positionV>
            <wp:extent cx="4162425" cy="1743075"/>
            <wp:effectExtent l="0" t="0" r="9525" b="9525"/>
            <wp:wrapNone/>
            <wp:docPr id="30" name="Picture 1" descr="http://www.whenifallinlove.net/diary/images_etc/frame1/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nifallinlove.net/diary/images_etc/frame1/06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 </w:t>
      </w:r>
      <w:r w:rsidRPr="00387729">
        <w:rPr>
          <w:rFonts w:ascii="TH SarabunPSK" w:hAnsi="TH SarabunPSK" w:cs="TH SarabunPSK"/>
          <w:b/>
          <w:bCs/>
          <w:sz w:val="72"/>
          <w:szCs w:val="72"/>
          <w:cs/>
        </w:rPr>
        <w:t>มุมกฎหมาย</w:t>
      </w:r>
    </w:p>
    <w:p w:rsidR="00CD3A4D" w:rsidRPr="00CD3A4D" w:rsidRDefault="00CD3A4D" w:rsidP="00CD3A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</w:p>
    <w:p w:rsidR="00CD3A4D" w:rsidRDefault="00CD3A4D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i/>
          <w:iCs/>
          <w:color w:val="000000"/>
          <w:sz w:val="40"/>
          <w:szCs w:val="40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CD3A4D">
        <w:rPr>
          <w:rFonts w:ascii="Angsana New" w:eastAsia="Times New Roman" w:hAnsi="Angsana New" w:cs="Angsana New" w:hint="cs"/>
          <w:b/>
          <w:bCs/>
          <w:i/>
          <w:iCs/>
          <w:color w:val="000000"/>
          <w:sz w:val="40"/>
          <w:szCs w:val="40"/>
          <w:cs/>
        </w:rPr>
        <w:t>การขอเป็นผู้จัดการมรดกนั้นมีข้อที่ควรรู้ไว้ดังนี้</w:t>
      </w:r>
    </w:p>
    <w:p w:rsidR="00387729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i/>
          <w:iCs/>
          <w:color w:val="000000"/>
          <w:sz w:val="16"/>
          <w:szCs w:val="16"/>
        </w:rPr>
      </w:pPr>
    </w:p>
    <w:p w:rsidR="00CD3A4D" w:rsidRPr="00CD3A4D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  <w:highlight w:val="yellow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yellow"/>
          <w:cs/>
        </w:rPr>
        <w:t xml:space="preserve">๑.  </w:t>
      </w:r>
      <w:r w:rsidR="00CD3A4D" w:rsidRPr="00CD3A4D">
        <w:rPr>
          <w:rFonts w:ascii="Angsana New" w:eastAsia="Times New Roman" w:hAnsi="Angsana New" w:cs="Angsana New"/>
          <w:b/>
          <w:bCs/>
          <w:color w:val="000000"/>
          <w:sz w:val="36"/>
          <w:szCs w:val="36"/>
          <w:highlight w:val="yellow"/>
          <w:cs/>
        </w:rPr>
        <w:t>จะขอเป็นผู้จัดการมรดกเมื่อใด</w:t>
      </w:r>
    </w:p>
    <w:p w:rsidR="00CD3A4D" w:rsidRDefault="00CD3A4D" w:rsidP="00CD3A4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  <w:cs/>
        </w:rPr>
        <w:t>เมื่อเจ้ามรดกตาย เจ้ามรดกมีทรัพย์มรดก และมีเหตุขัดข้องที่จะต้องจัดการมรดก</w:t>
      </w:r>
    </w:p>
    <w:p w:rsidR="00387729" w:rsidRPr="00CD3A4D" w:rsidRDefault="00387729" w:rsidP="00CD3A4D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CD3A4D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red"/>
          <w:cs/>
        </w:rPr>
        <w:t xml:space="preserve">๒. </w:t>
      </w:r>
      <w:r w:rsidR="00CD3A4D"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red"/>
          <w:cs/>
        </w:rPr>
        <w:t xml:space="preserve">  ใครเป็นผู้มีสิทธิร้องขอให้ศาลมีคำสั่งตั้งผู้จัดการมรดก</w:t>
      </w:r>
    </w:p>
    <w:p w:rsidR="00CD3A4D" w:rsidRDefault="00CD3A4D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ผู้มีสิทธิร้องขอให้ศาลมีคำสั่งตั้งผู้จัดการมรดกได้แก่ </w:t>
      </w:r>
      <w:r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ทายาทโดยธรรมของเจ้ามรดกที่มีสิทธิรับมรดก</w:t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เช่น บุตร บิดามารดา คู่สมรสของเจ้ามรดกผู้รับพินัยกรรมของเจ้ามรดก ซึ่งอาจเป็นบุคคลภายนอกก็ได้ </w:t>
      </w:r>
      <w:r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ผู้มีส่วนได้เสีย</w:t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เช่น เจ้าของร่วมในทรัพย์สินของเจ้ามรดก กรณีเช่นนี้ที่มีมากคือ กรณีที่สามีภริยาไม่จดทะเบียนสมรสและมีทรัพย์สินร่วมกันนั่นเอง สำหรับเจ้าหนี้ ไม่ถือว่าเป็นผู้มีส่วนได้เสีย จึงไม่อาจขอให้ศาลมีคำสั่งตั้งผู้จัดการมรดกได้</w:t>
      </w:r>
    </w:p>
    <w:p w:rsidR="00387729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CD3A4D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cyan"/>
          <w:cs/>
        </w:rPr>
        <w:t xml:space="preserve">๓. </w:t>
      </w:r>
      <w:r w:rsidR="00CD3A4D"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cyan"/>
          <w:cs/>
        </w:rPr>
        <w:t xml:space="preserve"> ใครเป็นผู้จัดการมรดกได้</w:t>
      </w:r>
    </w:p>
    <w:p w:rsidR="00CD3A4D" w:rsidRDefault="00CD3A4D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ผู้จัดการมรดกไม่จำเป็นต้องเป็นทายาทของเจ้ามรดกจะเป็นใครก็ได้  แต่ผู้มีสิทธิร้องขอต่อศาล ต้องเป็นทายาทหรือผู้มีส่วนได้เสียดังที่กล่าวแล้ว  ทายาทอาจขอให้ศาลตั้งนาย ก</w:t>
      </w: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. </w:t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นาย ข</w:t>
      </w: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. </w:t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หรือนาย ค</w:t>
      </w: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. </w:t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ก็ได้ ประการสำคัญผู้ที่จะเป็นผู้จัดการมรดกต้องบรรลุนิติภาวะแล้ว ไม่เป็นบุคคลวิกลจริตหรือบุคคลซึ่งศาลสั่งให้เป็นผู้เสมือนไร้ความสามารถ ไม่เป็นบุคคลที่ศาลสั่งให้เป็นคนล้มละลาย คนประเภทนี้เห็นแล้วว่าไม่สามารถรู้ผิดชอบ  หย่อนความคิดอ่าน มีหนี้สินล้นพ้นตัว  ขืนไปจัดการทรัพย์สินคนอื่น  ก็มีแต่จะเสียหายยิ่งขึ้นไปเท่านั้น</w:t>
      </w:r>
    </w:p>
    <w:p w:rsidR="00387729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16"/>
          <w:szCs w:val="16"/>
        </w:rPr>
      </w:pPr>
    </w:p>
    <w:p w:rsidR="00CD3A4D" w:rsidRPr="00CD3A4D" w:rsidRDefault="00387729" w:rsidP="00CD3A4D">
      <w:pPr>
        <w:tabs>
          <w:tab w:val="left" w:pos="720"/>
          <w:tab w:val="left" w:pos="1440"/>
          <w:tab w:val="left" w:pos="2160"/>
          <w:tab w:val="left" w:pos="2880"/>
          <w:tab w:val="center" w:pos="4156"/>
        </w:tabs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387729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green"/>
          <w:cs/>
        </w:rPr>
        <w:t>๔</w:t>
      </w:r>
      <w:r w:rsidR="00CD3A4D" w:rsidRPr="00CD3A4D">
        <w:rPr>
          <w:rFonts w:ascii="Angsana New" w:eastAsia="Times New Roman" w:hAnsi="Angsana New" w:cs="Angsana New"/>
          <w:b/>
          <w:bCs/>
          <w:color w:val="000000"/>
          <w:sz w:val="36"/>
          <w:szCs w:val="36"/>
          <w:highlight w:val="green"/>
        </w:rPr>
        <w:t xml:space="preserve">. </w:t>
      </w:r>
      <w:r w:rsidR="00CD3A4D"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highlight w:val="green"/>
          <w:cs/>
        </w:rPr>
        <w:t>การยื่นคำร้องขอยื่นที่ไหน</w:t>
      </w:r>
      <w:r w:rsidR="00CD3A4D" w:rsidRPr="00CD3A4D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ab/>
      </w:r>
    </w:p>
    <w:p w:rsidR="00CD3A4D" w:rsidRDefault="00CD3A4D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ยื่นที่ศาล  โดยทั่วไปเจ้ามรดกมีภูมิลำเนาที่ไหน เช่น ที่ขอนแก่น เชียงใหม่ ตรัง ตราด ก็ยื่นศาลที่เป็นภูมิลำเนาของผู้ตายนั่นเอง  ถ้ายื่นที่ศาลจังหวัดในกรุงเทพฯ  ก็ยื่นที่ศาลแพ่ง  แพ่งกรุงเทพใต้ แพ่งธนบุรี หรือศาลจังหวัดมีนบุรี แล้วแต่กรณี</w:t>
      </w:r>
    </w:p>
    <w:p w:rsidR="00BB1CF9" w:rsidRDefault="00BB1CF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387729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387729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446D4" wp14:editId="545DF840">
                <wp:simplePos x="0" y="0"/>
                <wp:positionH relativeFrom="column">
                  <wp:posOffset>-539750</wp:posOffset>
                </wp:positionH>
                <wp:positionV relativeFrom="paragraph">
                  <wp:posOffset>447040</wp:posOffset>
                </wp:positionV>
                <wp:extent cx="6810375" cy="485775"/>
                <wp:effectExtent l="19050" t="19050" r="47625" b="666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729" w:rsidRPr="00B74348" w:rsidRDefault="00387729" w:rsidP="00387729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ประจำเดือน กุมภาพันธ์  ๒๕๕๕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387729" w:rsidRDefault="00387729" w:rsidP="00387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-42.5pt;margin-top:35.2pt;width:536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" fillcolor="#fabf8f" strokecolor="#f2f2f2" strokeweight="3pt">
                <v:shadow on="t" color="#205867" opacity=".5" offset="1pt"/>
                <v:textbox>
                  <w:txbxContent>
                    <w:p w:rsidR="00387729" w:rsidRPr="00B74348" w:rsidRDefault="00387729" w:rsidP="00387729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ประจำเดือน กุมภาพันธ์  ๒๕๕๕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387729" w:rsidRDefault="00387729" w:rsidP="00387729"/>
                  </w:txbxContent>
                </v:textbox>
              </v:shape>
            </w:pict>
          </mc:Fallback>
        </mc:AlternateContent>
      </w:r>
    </w:p>
    <w:p w:rsidR="00387729" w:rsidRPr="00387729" w:rsidRDefault="00387729" w:rsidP="0038772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56"/>
          <w:szCs w:val="56"/>
        </w:rPr>
      </w:pPr>
      <w:r w:rsidRPr="00387729">
        <w:rPr>
          <w:noProof/>
          <w:color w:val="444444"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4FE61CDC" wp14:editId="49EDFBE3">
            <wp:simplePos x="0" y="0"/>
            <wp:positionH relativeFrom="column">
              <wp:posOffset>1076325</wp:posOffset>
            </wp:positionH>
            <wp:positionV relativeFrom="paragraph">
              <wp:posOffset>-932180</wp:posOffset>
            </wp:positionV>
            <wp:extent cx="3629025" cy="1600200"/>
            <wp:effectExtent l="0" t="0" r="9525" b="0"/>
            <wp:wrapNone/>
            <wp:docPr id="31" name="Picture 1" descr="http://www.whenifallinlove.net/diary/images_etc/frame1/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nifallinlove.net/diary/images_etc/frame1/06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729">
        <w:rPr>
          <w:rFonts w:ascii="Angsana New" w:eastAsia="Times New Roman" w:hAnsi="Angsana New" w:cs="Angsana New" w:hint="cs"/>
          <w:b/>
          <w:bCs/>
          <w:color w:val="000000"/>
          <w:sz w:val="56"/>
          <w:szCs w:val="56"/>
          <w:cs/>
        </w:rPr>
        <w:t>มุมกฎหมาย</w:t>
      </w:r>
      <w:r w:rsidRPr="00387729">
        <w:rPr>
          <w:rFonts w:ascii="Angsana New" w:eastAsia="Times New Roman" w:hAnsi="Angsana New" w:cs="Angsana New"/>
          <w:b/>
          <w:bCs/>
          <w:color w:val="000000"/>
          <w:sz w:val="56"/>
          <w:szCs w:val="56"/>
        </w:rPr>
        <w:t xml:space="preserve">  </w:t>
      </w:r>
      <w:r w:rsidRPr="00387729">
        <w:rPr>
          <w:rFonts w:ascii="Angsana New" w:eastAsia="Times New Roman" w:hAnsi="Angsana New" w:cs="Angsana New" w:hint="cs"/>
          <w:b/>
          <w:bCs/>
          <w:color w:val="000000"/>
          <w:sz w:val="56"/>
          <w:szCs w:val="56"/>
          <w:cs/>
        </w:rPr>
        <w:t>(ต่อ)</w:t>
      </w:r>
    </w:p>
    <w:p w:rsidR="00387729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387729" w:rsidRPr="00387729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CD3A4D" w:rsidRPr="00CD3A4D" w:rsidRDefault="00387729" w:rsidP="00CD3A4D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๕</w:t>
      </w:r>
      <w:r w:rsidR="00CD3A4D" w:rsidRPr="00CD3A4D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. </w:t>
      </w:r>
      <w:r w:rsidR="00CD3A4D" w:rsidRPr="00CD3A4D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คำร้องต้องทำอย่างไร</w:t>
      </w:r>
    </w:p>
    <w:p w:rsidR="00CD3A4D" w:rsidRDefault="00CD3A4D" w:rsidP="00CD3A4D">
      <w:pPr>
        <w:spacing w:after="0" w:line="240" w:lineRule="auto"/>
        <w:jc w:val="thaiDistribute"/>
        <w:rPr>
          <w:rFonts w:ascii="Times New Roman" w:eastAsia="Times New Roman" w:hAnsi="Times New Roman" w:cs="Angsana New"/>
          <w:color w:val="000000"/>
          <w:sz w:val="24"/>
          <w:szCs w:val="24"/>
        </w:rPr>
      </w:pPr>
      <w:r w:rsidRPr="00CD3A4D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CD3A4D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ดังได้กล่าวมาแล้วว่าการทำคำร้องเป็นเรื่องที่ผู้มีความรู้ในทางกฎหมายและทางปฏิบัติเท่านั้นจะเข้าใจและทำได้ถูกต้อง  เราประชาชนหรือมีอาชีพอื่นย่อมไม่เข้าใจ ก็ต้องปรึกษานักกฎหมายหรือทนายความ  สำหรับคำร้องจะมีแบบคำร้องแล้วนำมาบรรยายในคำร้องระบุรายละเอียดต่างๆ เช่น ชื่อ ตำบล ที่อยู่ผู้ร้อง เป็นทายาทผู้ตายๆ      ผู้ตายเมื่อไหร่ มีหลักฐานการตาย ผู้ตายมีทายาทกี่คนใครบ้าง มีทรัพย์สินอะไรบ้าง มีเหตุขัดข้องอย่างไร และท้ายสุดก็ขอให้ศาลมีคำสั่งตั้งผู้จัดการมรดก </w:t>
      </w:r>
    </w:p>
    <w:p w:rsidR="00387729" w:rsidRPr="00CD3A4D" w:rsidRDefault="00387729" w:rsidP="00CD3A4D">
      <w:pPr>
        <w:spacing w:after="0" w:line="240" w:lineRule="auto"/>
        <w:jc w:val="thaiDistribute"/>
        <w:rPr>
          <w:rFonts w:ascii="Times New Roman" w:eastAsia="Times New Roman" w:hAnsi="Times New Roman" w:cs="Angsana New"/>
          <w:color w:val="000000"/>
          <w:sz w:val="16"/>
          <w:szCs w:val="16"/>
        </w:rPr>
      </w:pP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๖.</w:t>
      </w:r>
      <w:r w:rsidRPr="00387729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</w:t>
      </w:r>
      <w:r w:rsidRPr="00387729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การยื่นคำร้องและนัดไต่สวนทำอย่างไร</w:t>
      </w:r>
    </w:p>
    <w:p w:rsid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387729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เมื่อยื่นคำร้องแล้วเจ้าหน้าที่จะเสนอศาล ศาลจะสั่งนัดว่าไต่สวนหรือมีคำสั่งอย่างอื่นต่อไป  ทางปฏิบัติก็ขอให้ประกาศหน้าศาลหรือทางหนังสือพิมพ์โดยให้เวลาพอสมควร  โดยทั่วไปศาลจะไต่สวนหลังจากรับคำร้องประมาณ </w:t>
      </w:r>
      <w:r w:rsidRPr="00387729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1 </w:t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เดือน การไต่สวน ผู้ร้องจะต้องมาศาลและนำพยานอื่น เช่น ทายาทคนอื่นๆ มาด้วย หรือขอให้ตั้งบุคคลอื่นเป็นผู้จัดการมรดกมาด้วย เพื่อไต่สวนว่าเป็น</w:t>
      </w:r>
      <w:r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    </w:t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ผู้ยินยอมเป็นผู้จัดการมรดก การไต่สวนโดยทั่วไปใช้เวลาไม่นานก็เสร็จ</w:t>
      </w:r>
      <w:r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 </w:t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เมื่อไต่สวนเสร็จก็คือการนำพยานแต่ละฝ่ายไปให้การต่อศาลเรียกว่าเบิกความนั่นเอง เสร็จแล้ว ศาลจะจดรายงานการไต่สวน หากเป็นเรื่องไม่ซับซ้อนศาลก็นัดฟังคำสั่งวันนั้นเลย  คือสั่งให้เป็นหรือไม่เป็นผู้จัดการมรดกนั่นเองแต่หากเป็นเรื่องซับซ้อนมรดกมาก  </w:t>
      </w: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387729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7. </w:t>
      </w:r>
      <w:r w:rsidRPr="00387729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การขอรับคำสั่งศาลกรณีศาลสั่งตั้งผู้จัดการมรดกแล้ว</w:t>
      </w: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 w:rsidRPr="00387729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ก็ต้องทำคำร้องขอเข้ามา  ศาลจะดำเนินการให้โดยไม่ชักช้า  เมื่อได้คำสั่งศาลก็นำไปแสดงต่อธนาคาร หรือเจ้าพนักงานที่ดิน  หรือบุคคลที่เกี่ยวข้องกับมรดกของผู้ตายได้</w:t>
      </w: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 w:rsidRPr="00387729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8. </w:t>
      </w:r>
      <w:r w:rsidRPr="00387729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ผู้จัดการมรดกจะถูกถอนจากการเป็นผู้จัดการได้หรือไม่</w:t>
      </w:r>
    </w:p>
    <w:p w:rsid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C1179" wp14:editId="646758D3">
                <wp:simplePos x="0" y="0"/>
                <wp:positionH relativeFrom="column">
                  <wp:posOffset>-606425</wp:posOffset>
                </wp:positionH>
                <wp:positionV relativeFrom="paragraph">
                  <wp:posOffset>1639570</wp:posOffset>
                </wp:positionV>
                <wp:extent cx="6810375" cy="485775"/>
                <wp:effectExtent l="19050" t="19050" r="47625" b="666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729" w:rsidRPr="00B74348" w:rsidRDefault="00387729" w:rsidP="00387729">
                            <w:pPr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อบต</w:t>
                            </w:r>
                            <w:proofErr w:type="spellEnd"/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.ลิดล        </w:t>
                            </w:r>
                            <w:r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ประจำเดือน กุมภาพันธ์  ๒๕๕๕     </w:t>
                            </w:r>
                            <w:r w:rsidRPr="00B74348">
                              <w:rPr>
                                <w:rFonts w:cs="DSU_PreeCha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B74348">
                              <w:rPr>
                                <w:rFonts w:cs="DSU_PreeCha"/>
                                <w:b/>
                                <w:bCs/>
                                <w:sz w:val="40"/>
                                <w:szCs w:val="40"/>
                              </w:rPr>
                              <w:t>WWW.LIDOL.GO.TH</w:t>
                            </w:r>
                          </w:p>
                          <w:p w:rsidR="00387729" w:rsidRDefault="00387729" w:rsidP="00387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-47.75pt;margin-top:129.1pt;width:536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" fillcolor="#fabf8f" strokecolor="#f2f2f2" strokeweight="3pt">
                <v:shadow on="t" color="#205867" opacity=".5" offset="1pt"/>
                <v:textbox>
                  <w:txbxContent>
                    <w:p w:rsidR="00387729" w:rsidRPr="00B74348" w:rsidRDefault="00387729" w:rsidP="00387729">
                      <w:pPr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</w:pP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>อบต</w:t>
                      </w:r>
                      <w:proofErr w:type="spellEnd"/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.ลิดล        </w:t>
                      </w:r>
                      <w:r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ประจำเดือน กุมภาพันธ์  ๒๕๕๕     </w:t>
                      </w:r>
                      <w:r w:rsidRPr="00B74348">
                        <w:rPr>
                          <w:rFonts w:cs="DSU_PreeCha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B74348">
                        <w:rPr>
                          <w:rFonts w:cs="DSU_PreeCha"/>
                          <w:b/>
                          <w:bCs/>
                          <w:sz w:val="40"/>
                          <w:szCs w:val="40"/>
                        </w:rPr>
                        <w:t>WWW.LIDOL.GO.TH</w:t>
                      </w:r>
                    </w:p>
                    <w:p w:rsidR="00387729" w:rsidRDefault="00387729" w:rsidP="00387729"/>
                  </w:txbxContent>
                </v:textbox>
              </v:shape>
            </w:pict>
          </mc:Fallback>
        </mc:AlternateContent>
      </w:r>
      <w:r w:rsidRPr="00387729">
        <w:rPr>
          <w:rFonts w:ascii="Angsana New" w:eastAsia="Times New Roman" w:hAnsi="Angsana New" w:cs="Angsana New"/>
          <w:color w:val="000000"/>
          <w:sz w:val="36"/>
          <w:szCs w:val="36"/>
        </w:rPr>
        <w:tab/>
      </w:r>
      <w:r w:rsidRPr="00387729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หากผู้จัดการมรดกปล่อยปละละเลย  ไม่ดำเนินการจัดการมรดก หรือจัดการมรดกเสียหาย  ประมาทเลินเล่อในการจัดการมรดก  หรือทุจริตในการจัดการมรดก  เช่น เบียดบังเอาเป็นของตนเองบ้าง  เช่นนี้นอกจากจะผิดฐานยักยอกทางอาญามีโทษถึงจำคุกแล้ว  ก็อาจถูกถอนจากการเป็นผู้จัดการมรดกได้ โดยผู้มีส่วนได้เสียร้องขอให้ศาลสั่งถอนจากการเป็นผู้จัดการมรดกได้  แต่ก็ต้องขอเสียก่อนการแบ่งปันมรดกเสร็จสิ้นลง</w:t>
      </w:r>
    </w:p>
    <w:p w:rsidR="00387729" w:rsidRPr="00387729" w:rsidRDefault="00387729" w:rsidP="0038772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CD3A4D" w:rsidRDefault="00CD3A4D" w:rsidP="00FE4E8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sectPr w:rsidR="00CD3A4D" w:rsidSect="00387729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84" w:rsidRDefault="00FE4E84" w:rsidP="00FE4E84">
      <w:pPr>
        <w:spacing w:after="0" w:line="240" w:lineRule="auto"/>
      </w:pPr>
      <w:r>
        <w:separator/>
      </w:r>
    </w:p>
  </w:endnote>
  <w:endnote w:type="continuationSeparator" w:id="0">
    <w:p w:rsidR="00FE4E84" w:rsidRDefault="00FE4E84" w:rsidP="00FE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ak Toomtam UNI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U_PreeCha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Pi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DSU_Poppy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84" w:rsidRDefault="00FE4E84" w:rsidP="00FE4E84">
      <w:pPr>
        <w:spacing w:after="0" w:line="240" w:lineRule="auto"/>
      </w:pPr>
      <w:r>
        <w:separator/>
      </w:r>
    </w:p>
  </w:footnote>
  <w:footnote w:type="continuationSeparator" w:id="0">
    <w:p w:rsidR="00FE4E84" w:rsidRDefault="00FE4E84" w:rsidP="00FE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3F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B1069A0"/>
    <w:multiLevelType w:val="hybridMultilevel"/>
    <w:tmpl w:val="E6A4DCA6"/>
    <w:lvl w:ilvl="0" w:tplc="972CFC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9B"/>
    <w:rsid w:val="000019D9"/>
    <w:rsid w:val="00022BD5"/>
    <w:rsid w:val="0006738B"/>
    <w:rsid w:val="00073ED6"/>
    <w:rsid w:val="00093B50"/>
    <w:rsid w:val="00101181"/>
    <w:rsid w:val="00102FE8"/>
    <w:rsid w:val="00115021"/>
    <w:rsid w:val="00170EB6"/>
    <w:rsid w:val="001F605A"/>
    <w:rsid w:val="002369E4"/>
    <w:rsid w:val="002C1058"/>
    <w:rsid w:val="002D3AD6"/>
    <w:rsid w:val="002F5E9B"/>
    <w:rsid w:val="003140B9"/>
    <w:rsid w:val="00321AC9"/>
    <w:rsid w:val="0034650A"/>
    <w:rsid w:val="00386471"/>
    <w:rsid w:val="00387729"/>
    <w:rsid w:val="003C17CF"/>
    <w:rsid w:val="003F4E9F"/>
    <w:rsid w:val="00415C03"/>
    <w:rsid w:val="00481385"/>
    <w:rsid w:val="00482025"/>
    <w:rsid w:val="00495FB4"/>
    <w:rsid w:val="004E2A22"/>
    <w:rsid w:val="00557490"/>
    <w:rsid w:val="00576FC1"/>
    <w:rsid w:val="005E5801"/>
    <w:rsid w:val="006653A1"/>
    <w:rsid w:val="006902AD"/>
    <w:rsid w:val="006F3BDD"/>
    <w:rsid w:val="00734CCE"/>
    <w:rsid w:val="0078149C"/>
    <w:rsid w:val="00796A5E"/>
    <w:rsid w:val="00911EE3"/>
    <w:rsid w:val="00920D1D"/>
    <w:rsid w:val="009817BB"/>
    <w:rsid w:val="009C0F21"/>
    <w:rsid w:val="00A01E13"/>
    <w:rsid w:val="00A26D7D"/>
    <w:rsid w:val="00A53351"/>
    <w:rsid w:val="00A53EC4"/>
    <w:rsid w:val="00A61E4D"/>
    <w:rsid w:val="00A7182F"/>
    <w:rsid w:val="00A96CC2"/>
    <w:rsid w:val="00AD3612"/>
    <w:rsid w:val="00AD7534"/>
    <w:rsid w:val="00AF60F8"/>
    <w:rsid w:val="00BB1CF9"/>
    <w:rsid w:val="00C02904"/>
    <w:rsid w:val="00C05E9E"/>
    <w:rsid w:val="00C66A1E"/>
    <w:rsid w:val="00C86F97"/>
    <w:rsid w:val="00CA27A3"/>
    <w:rsid w:val="00CC487A"/>
    <w:rsid w:val="00CC6382"/>
    <w:rsid w:val="00CC7521"/>
    <w:rsid w:val="00CD2816"/>
    <w:rsid w:val="00CD3A4D"/>
    <w:rsid w:val="00CE50EA"/>
    <w:rsid w:val="00D10A7D"/>
    <w:rsid w:val="00D34A99"/>
    <w:rsid w:val="00D56E2C"/>
    <w:rsid w:val="00DB4AFA"/>
    <w:rsid w:val="00DF5A14"/>
    <w:rsid w:val="00E02B6F"/>
    <w:rsid w:val="00E945CB"/>
    <w:rsid w:val="00EC3168"/>
    <w:rsid w:val="00F340FA"/>
    <w:rsid w:val="00F379CA"/>
    <w:rsid w:val="00F37CEF"/>
    <w:rsid w:val="00F63AC1"/>
    <w:rsid w:val="00FB3D9D"/>
    <w:rsid w:val="00FD0D17"/>
    <w:rsid w:val="00FE26DD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E9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E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E4E84"/>
  </w:style>
  <w:style w:type="paragraph" w:styleId="a8">
    <w:name w:val="footer"/>
    <w:basedOn w:val="a"/>
    <w:link w:val="a9"/>
    <w:uiPriority w:val="99"/>
    <w:unhideWhenUsed/>
    <w:rsid w:val="00FE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E4E84"/>
  </w:style>
  <w:style w:type="paragraph" w:styleId="aa">
    <w:name w:val="Body Text Indent"/>
    <w:basedOn w:val="a"/>
    <w:link w:val="ab"/>
    <w:uiPriority w:val="99"/>
    <w:semiHidden/>
    <w:unhideWhenUsed/>
    <w:rsid w:val="00CD3A4D"/>
    <w:pPr>
      <w:spacing w:after="0" w:line="240" w:lineRule="auto"/>
      <w:ind w:left="720"/>
      <w:jc w:val="thaiDistribute"/>
    </w:pPr>
    <w:rPr>
      <w:rFonts w:ascii="Angsana New" w:eastAsia="Times New Roman" w:hAnsi="Angsana New" w:cs="Angsana New"/>
      <w:color w:val="000000"/>
      <w:sz w:val="36"/>
      <w:szCs w:val="36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CD3A4D"/>
    <w:rPr>
      <w:rFonts w:ascii="Angsana New" w:eastAsia="Times New Roman" w:hAnsi="Angsana New" w:cs="Angsana New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5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E9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E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E4E84"/>
  </w:style>
  <w:style w:type="paragraph" w:styleId="a8">
    <w:name w:val="footer"/>
    <w:basedOn w:val="a"/>
    <w:link w:val="a9"/>
    <w:uiPriority w:val="99"/>
    <w:unhideWhenUsed/>
    <w:rsid w:val="00FE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E4E84"/>
  </w:style>
  <w:style w:type="paragraph" w:styleId="aa">
    <w:name w:val="Body Text Indent"/>
    <w:basedOn w:val="a"/>
    <w:link w:val="ab"/>
    <w:uiPriority w:val="99"/>
    <w:semiHidden/>
    <w:unhideWhenUsed/>
    <w:rsid w:val="00CD3A4D"/>
    <w:pPr>
      <w:spacing w:after="0" w:line="240" w:lineRule="auto"/>
      <w:ind w:left="720"/>
      <w:jc w:val="thaiDistribute"/>
    </w:pPr>
    <w:rPr>
      <w:rFonts w:ascii="Angsana New" w:eastAsia="Times New Roman" w:hAnsi="Angsana New" w:cs="Angsana New"/>
      <w:color w:val="000000"/>
      <w:sz w:val="36"/>
      <w:szCs w:val="36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CD3A4D"/>
    <w:rPr>
      <w:rFonts w:ascii="Angsana New" w:eastAsia="Times New Roman" w:hAnsi="Angsana New" w:cs="Angsana New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6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dol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ol.go.th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2012-10-18T04:27:00Z</dcterms:created>
  <dcterms:modified xsi:type="dcterms:W3CDTF">2012-10-21T03:15:00Z</dcterms:modified>
</cp:coreProperties>
</file>